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672" w:rsidRPr="00354FB5" w:rsidRDefault="00E16672" w:rsidP="00E16672">
      <w:pPr>
        <w:spacing w:after="0"/>
        <w:jc w:val="center"/>
        <w:rPr>
          <w:rFonts w:cstheme="minorHAnsi"/>
          <w:b/>
          <w:sz w:val="24"/>
          <w:szCs w:val="24"/>
        </w:rPr>
      </w:pPr>
      <w:r w:rsidRPr="00354FB5">
        <w:rPr>
          <w:rFonts w:cstheme="minorHAnsi"/>
          <w:b/>
          <w:sz w:val="24"/>
          <w:szCs w:val="24"/>
        </w:rPr>
        <w:t>Nursing Leadership Connection</w:t>
      </w:r>
    </w:p>
    <w:p w:rsidR="00E16672" w:rsidRPr="00E16672" w:rsidRDefault="00E16672" w:rsidP="00E16672">
      <w:pPr>
        <w:spacing w:after="0"/>
        <w:jc w:val="center"/>
        <w:rPr>
          <w:rFonts w:cstheme="minorHAnsi"/>
          <w:i/>
          <w:sz w:val="24"/>
          <w:szCs w:val="24"/>
        </w:rPr>
      </w:pPr>
      <w:r w:rsidRPr="00E16672">
        <w:rPr>
          <w:rFonts w:cstheme="minorHAnsi"/>
          <w:i/>
          <w:sz w:val="24"/>
          <w:szCs w:val="24"/>
        </w:rPr>
        <w:t>The Many Faces of Nursing</w:t>
      </w:r>
    </w:p>
    <w:p w:rsidR="00E16672" w:rsidRPr="00E16672" w:rsidRDefault="00E16672" w:rsidP="00E16672">
      <w:pPr>
        <w:jc w:val="center"/>
        <w:rPr>
          <w:rFonts w:cstheme="minorHAnsi"/>
          <w:sz w:val="24"/>
          <w:szCs w:val="24"/>
        </w:rPr>
      </w:pPr>
      <w:r w:rsidRPr="00E16672">
        <w:rPr>
          <w:rFonts w:cstheme="minorHAnsi"/>
          <w:sz w:val="24"/>
          <w:szCs w:val="24"/>
        </w:rPr>
        <w:t>May 21, 2021</w:t>
      </w:r>
    </w:p>
    <w:p w:rsidR="00E16672" w:rsidRPr="00E16672" w:rsidRDefault="00E16672" w:rsidP="00354FB5">
      <w:pPr>
        <w:shd w:val="clear" w:color="auto" w:fill="FFFFFF"/>
        <w:spacing w:after="120" w:line="240" w:lineRule="auto"/>
        <w:jc w:val="center"/>
        <w:rPr>
          <w:rFonts w:eastAsia="Times New Roman" w:cstheme="minorHAnsi"/>
          <w:b/>
          <w:sz w:val="24"/>
          <w:szCs w:val="24"/>
        </w:rPr>
      </w:pPr>
      <w:hyperlink r:id="rId8" w:tooltip="Session Details" w:history="1">
        <w:r w:rsidRPr="00354FB5">
          <w:rPr>
            <w:rFonts w:eastAsia="Times New Roman" w:cstheme="minorHAnsi"/>
            <w:b/>
            <w:sz w:val="24"/>
            <w:szCs w:val="24"/>
          </w:rPr>
          <w:t xml:space="preserve">Taking Care of Our Own; What Are the </w:t>
        </w:r>
        <w:r w:rsidR="00344C30" w:rsidRPr="00354FB5">
          <w:rPr>
            <w:rFonts w:eastAsia="Times New Roman" w:cstheme="minorHAnsi"/>
            <w:b/>
            <w:sz w:val="24"/>
            <w:szCs w:val="24"/>
          </w:rPr>
          <w:t>Leadership Challenges</w:t>
        </w:r>
        <w:r w:rsidRPr="00354FB5">
          <w:rPr>
            <w:rFonts w:eastAsia="Times New Roman" w:cstheme="minorHAnsi"/>
            <w:b/>
            <w:sz w:val="24"/>
            <w:szCs w:val="24"/>
          </w:rPr>
          <w:t>?</w:t>
        </w:r>
      </w:hyperlink>
    </w:p>
    <w:p w:rsidR="00E16672" w:rsidRDefault="00E16672" w:rsidP="00354FB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E16672">
        <w:rPr>
          <w:rFonts w:eastAsia="Times New Roman" w:cstheme="minorHAnsi"/>
          <w:szCs w:val="24"/>
        </w:rPr>
        <w:t xml:space="preserve">Bethany Pace-Danley, BSW, MA, CPS II </w:t>
      </w:r>
      <w:r w:rsidR="00354FB5" w:rsidRPr="00421712">
        <w:rPr>
          <w:rFonts w:eastAsia="Times New Roman" w:cstheme="minorHAnsi"/>
          <w:szCs w:val="24"/>
        </w:rPr>
        <w:t xml:space="preserve"> | </w:t>
      </w:r>
      <w:hyperlink r:id="rId9" w:history="1">
        <w:r w:rsidR="00354FB5" w:rsidRPr="00421712">
          <w:rPr>
            <w:rStyle w:val="Hyperlink"/>
            <w:rFonts w:eastAsia="Times New Roman" w:cstheme="minorHAnsi"/>
            <w:szCs w:val="24"/>
          </w:rPr>
          <w:t>BPace-Danley@peerassistanceservices.org</w:t>
        </w:r>
      </w:hyperlink>
      <w:r w:rsidR="00354FB5" w:rsidRPr="00421712">
        <w:rPr>
          <w:rFonts w:eastAsia="Times New Roman" w:cstheme="minorHAnsi"/>
          <w:szCs w:val="24"/>
        </w:rPr>
        <w:t xml:space="preserve"> </w:t>
      </w:r>
      <w:r w:rsidRPr="00E16672">
        <w:rPr>
          <w:rFonts w:eastAsia="Times New Roman" w:cstheme="minorHAnsi"/>
          <w:szCs w:val="24"/>
        </w:rPr>
        <w:br/>
        <w:t>Annie Klein, CPS II</w:t>
      </w:r>
      <w:r w:rsidR="00354FB5" w:rsidRPr="00421712">
        <w:rPr>
          <w:rFonts w:eastAsia="Times New Roman" w:cstheme="minorHAnsi"/>
          <w:szCs w:val="24"/>
        </w:rPr>
        <w:t xml:space="preserve"> | </w:t>
      </w:r>
      <w:hyperlink r:id="rId10" w:history="1">
        <w:r w:rsidR="00354FB5" w:rsidRPr="00421712">
          <w:rPr>
            <w:rStyle w:val="Hyperlink"/>
            <w:rFonts w:eastAsia="Times New Roman" w:cstheme="minorHAnsi"/>
            <w:szCs w:val="24"/>
          </w:rPr>
          <w:t>AKlein@peerassistanceservices.org</w:t>
        </w:r>
      </w:hyperlink>
      <w:r w:rsidR="00354FB5" w:rsidRPr="00421712">
        <w:rPr>
          <w:rFonts w:eastAsia="Times New Roman" w:cstheme="minorHAnsi"/>
          <w:szCs w:val="24"/>
        </w:rPr>
        <w:t xml:space="preserve"> </w:t>
      </w:r>
      <w:r w:rsidRPr="00E16672">
        <w:rPr>
          <w:rFonts w:eastAsia="Times New Roman" w:cstheme="minorHAnsi"/>
          <w:szCs w:val="24"/>
        </w:rPr>
        <w:br/>
        <w:t>Elizabeth M. Pace, MSM, RN, CEAP, FAAN</w:t>
      </w:r>
      <w:r w:rsidR="00354FB5" w:rsidRPr="00421712">
        <w:rPr>
          <w:rFonts w:eastAsia="Times New Roman" w:cstheme="minorHAnsi"/>
          <w:szCs w:val="24"/>
        </w:rPr>
        <w:t xml:space="preserve"> | </w:t>
      </w:r>
      <w:hyperlink r:id="rId11" w:history="1">
        <w:r w:rsidR="00354FB5" w:rsidRPr="00421712">
          <w:rPr>
            <w:rStyle w:val="Hyperlink"/>
            <w:rFonts w:eastAsia="Times New Roman" w:cstheme="minorHAnsi"/>
            <w:szCs w:val="24"/>
          </w:rPr>
          <w:t>EPace@peerassistanceservices.org</w:t>
        </w:r>
      </w:hyperlink>
      <w:r w:rsidR="00354FB5">
        <w:rPr>
          <w:rFonts w:eastAsia="Times New Roman" w:cstheme="minorHAnsi"/>
          <w:sz w:val="24"/>
          <w:szCs w:val="24"/>
        </w:rPr>
        <w:t xml:space="preserve"> </w:t>
      </w:r>
    </w:p>
    <w:p w:rsidR="00E16672" w:rsidRDefault="00E16672" w:rsidP="00354FB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9B1D65" w:rsidRDefault="009B1D65" w:rsidP="00354FB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6E6A43" w:rsidRPr="00A369CB" w:rsidRDefault="00E16672" w:rsidP="00354FB5">
      <w:pPr>
        <w:tabs>
          <w:tab w:val="left" w:pos="720"/>
        </w:tabs>
        <w:spacing w:after="0" w:line="240" w:lineRule="auto"/>
        <w:ind w:left="720" w:hanging="720"/>
        <w:rPr>
          <w:rFonts w:cstheme="minorHAnsi"/>
          <w:b/>
          <w:color w:val="000000"/>
        </w:rPr>
      </w:pPr>
      <w:r w:rsidRPr="00A369CB">
        <w:rPr>
          <w:rFonts w:cstheme="minorHAnsi"/>
          <w:b/>
          <w:color w:val="000000"/>
        </w:rPr>
        <w:t>S</w:t>
      </w:r>
      <w:r w:rsidR="00341A45" w:rsidRPr="00A369CB">
        <w:rPr>
          <w:rFonts w:cstheme="minorHAnsi"/>
          <w:b/>
          <w:color w:val="000000"/>
        </w:rPr>
        <w:t>ubstance Use</w:t>
      </w:r>
      <w:r w:rsidR="00B76FC6" w:rsidRPr="00A369CB">
        <w:rPr>
          <w:rFonts w:cstheme="minorHAnsi"/>
          <w:b/>
          <w:color w:val="000000"/>
        </w:rPr>
        <w:t xml:space="preserve"> Disorders </w:t>
      </w:r>
      <w:r w:rsidR="006E6A43" w:rsidRPr="00A369CB">
        <w:rPr>
          <w:rFonts w:cstheme="minorHAnsi"/>
          <w:b/>
          <w:color w:val="000000"/>
        </w:rPr>
        <w:t>among RNs and LPNs</w:t>
      </w:r>
    </w:p>
    <w:p w:rsidR="00071356" w:rsidRDefault="00BB6FAA" w:rsidP="009B1D65">
      <w:pPr>
        <w:pBdr>
          <w:bottom w:val="single" w:sz="4" w:space="1" w:color="auto"/>
        </w:pBdr>
        <w:tabs>
          <w:tab w:val="left" w:pos="900"/>
        </w:tabs>
        <w:spacing w:after="0" w:line="240" w:lineRule="auto"/>
        <w:rPr>
          <w:rFonts w:cstheme="minorHAnsi"/>
          <w:shd w:val="clear" w:color="auto" w:fill="FFFFFF"/>
        </w:rPr>
      </w:pPr>
      <w:r w:rsidRPr="00A369CB">
        <w:rPr>
          <w:rFonts w:cstheme="minorHAnsi"/>
        </w:rPr>
        <w:t>It is estimated that</w:t>
      </w:r>
      <w:r w:rsidRPr="00A369CB">
        <w:rPr>
          <w:rFonts w:cstheme="minorHAnsi"/>
        </w:rPr>
        <w:t xml:space="preserve"> during their career, between 10% and 15% of nurses will have a drug or alcohol problem that impairs their practice</w:t>
      </w:r>
      <w:r w:rsidR="00071356" w:rsidRPr="00A369CB">
        <w:rPr>
          <w:rFonts w:cstheme="minorHAnsi"/>
        </w:rPr>
        <w:t>, the same rate as the general population</w:t>
      </w:r>
      <w:r w:rsidRPr="00A369CB">
        <w:rPr>
          <w:rFonts w:cstheme="minorHAnsi"/>
        </w:rPr>
        <w:t>.</w:t>
      </w:r>
      <w:r w:rsidRPr="00A369CB">
        <w:rPr>
          <w:rStyle w:val="FootnoteReference"/>
          <w:rFonts w:cstheme="minorHAnsi"/>
        </w:rPr>
        <w:footnoteReference w:id="1"/>
      </w:r>
      <w:r w:rsidRPr="00A369CB">
        <w:rPr>
          <w:rFonts w:cstheme="minorHAnsi"/>
        </w:rPr>
        <w:t xml:space="preserve"> </w:t>
      </w:r>
      <w:r w:rsidR="00071356" w:rsidRPr="00A369CB">
        <w:rPr>
          <w:rFonts w:cstheme="minorHAnsi"/>
          <w:shd w:val="clear" w:color="auto" w:fill="FFFFFF"/>
        </w:rPr>
        <w:t>This means that as many as one in 10 nurses may be experiencing an unidentified and untreated SUD.</w:t>
      </w:r>
    </w:p>
    <w:p w:rsidR="009B1D65" w:rsidRPr="00A369CB" w:rsidRDefault="009B1D65" w:rsidP="009B1D65">
      <w:pPr>
        <w:pBdr>
          <w:bottom w:val="single" w:sz="4" w:space="1" w:color="auto"/>
        </w:pBdr>
        <w:tabs>
          <w:tab w:val="left" w:pos="900"/>
        </w:tabs>
        <w:spacing w:after="120" w:line="240" w:lineRule="auto"/>
        <w:rPr>
          <w:rFonts w:cstheme="minorHAnsi"/>
          <w:shd w:val="clear" w:color="auto" w:fill="FFFFFF"/>
        </w:rPr>
      </w:pPr>
    </w:p>
    <w:p w:rsidR="006E6A43" w:rsidRPr="00A369CB" w:rsidRDefault="007718E0" w:rsidP="00354FB5">
      <w:pPr>
        <w:tabs>
          <w:tab w:val="left" w:pos="0"/>
        </w:tabs>
        <w:spacing w:after="0" w:line="240" w:lineRule="auto"/>
        <w:rPr>
          <w:rFonts w:cstheme="minorHAnsi"/>
          <w:b/>
        </w:rPr>
      </w:pPr>
      <w:r w:rsidRPr="00A369CB">
        <w:rPr>
          <w:rFonts w:cstheme="minorHAnsi"/>
          <w:b/>
        </w:rPr>
        <w:t>Suicide among Nurses</w:t>
      </w:r>
    </w:p>
    <w:p w:rsidR="007718E0" w:rsidRDefault="007718E0" w:rsidP="009B1D65">
      <w:pPr>
        <w:spacing w:after="0" w:line="240" w:lineRule="auto"/>
        <w:rPr>
          <w:rFonts w:cstheme="minorHAnsi"/>
          <w:color w:val="000000"/>
        </w:rPr>
      </w:pPr>
      <w:r w:rsidRPr="00A369CB">
        <w:rPr>
          <w:rFonts w:cstheme="minorHAnsi"/>
          <w:color w:val="000000"/>
        </w:rPr>
        <w:t>In the United States, the suicide rate among nurses exceeds that of the general population. Initiatives to promote clinician wellbeing should include a particular focus on nurses. Findings contribute to a growing body of literature suggesting that healthcare institutions should routinely assess clinician wellbeing and intervene if necessary, the benefits of which may extend well beyond clinicians themselves.</w:t>
      </w:r>
      <w:r w:rsidR="00A369CB">
        <w:rPr>
          <w:rStyle w:val="FootnoteReference"/>
          <w:rFonts w:cstheme="minorHAnsi"/>
          <w:color w:val="000000"/>
        </w:rPr>
        <w:footnoteReference w:id="2"/>
      </w:r>
      <w:r w:rsidRPr="00A369CB">
        <w:rPr>
          <w:rFonts w:cstheme="minorHAnsi"/>
          <w:color w:val="000000"/>
        </w:rPr>
        <w:t xml:space="preserve"> </w:t>
      </w:r>
    </w:p>
    <w:p w:rsidR="009B1D65" w:rsidRPr="00A369CB" w:rsidRDefault="009B1D65" w:rsidP="009B1D65">
      <w:pPr>
        <w:pBdr>
          <w:bottom w:val="single" w:sz="4" w:space="1" w:color="auto"/>
        </w:pBdr>
        <w:spacing w:after="120" w:line="240" w:lineRule="auto"/>
        <w:rPr>
          <w:rFonts w:cstheme="minorHAnsi"/>
          <w:color w:val="000000"/>
        </w:rPr>
      </w:pPr>
    </w:p>
    <w:p w:rsidR="00E16672" w:rsidRDefault="00E16672" w:rsidP="00354FB5">
      <w:pPr>
        <w:spacing w:after="0" w:line="240" w:lineRule="auto"/>
        <w:ind w:left="720" w:hanging="720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COVID</w:t>
      </w:r>
      <w:r w:rsidR="00A369CB">
        <w:rPr>
          <w:rFonts w:cstheme="minorHAnsi"/>
          <w:b/>
          <w:color w:val="000000"/>
        </w:rPr>
        <w:t>-19 and Substance Use</w:t>
      </w:r>
    </w:p>
    <w:p w:rsidR="00071356" w:rsidRDefault="00071356" w:rsidP="00354FB5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</w:rPr>
      </w:pPr>
      <w:r w:rsidRPr="00071356">
        <w:rPr>
          <w:rFonts w:cstheme="minorHAnsi"/>
          <w:color w:val="000000"/>
        </w:rPr>
        <w:t>Prior to the COVID-19 public health crisis, alcohol was the 3rd leading cause of preventable death in the United States.</w:t>
      </w:r>
      <w:r>
        <w:rPr>
          <w:rStyle w:val="FootnoteReference"/>
          <w:rFonts w:cstheme="minorHAnsi"/>
          <w:color w:val="000000"/>
        </w:rPr>
        <w:footnoteReference w:id="3"/>
      </w:r>
      <w:r w:rsidRPr="00071356">
        <w:rPr>
          <w:rFonts w:cstheme="minorHAnsi"/>
          <w:color w:val="000000"/>
        </w:rPr>
        <w:t xml:space="preserve"> Alcohol consumption is a necessary cause of over 25 diseases and conditions.</w:t>
      </w:r>
      <w:r>
        <w:rPr>
          <w:rFonts w:cstheme="minorHAnsi"/>
          <w:color w:val="000000"/>
        </w:rPr>
        <w:t xml:space="preserve"> </w:t>
      </w:r>
      <w:r w:rsidR="00A369CB">
        <w:rPr>
          <w:rFonts w:cstheme="minorHAnsi"/>
          <w:color w:val="000000"/>
        </w:rPr>
        <w:t>A</w:t>
      </w:r>
      <w:r w:rsidRPr="00071356">
        <w:rPr>
          <w:rFonts w:cstheme="minorHAnsi"/>
          <w:color w:val="000000"/>
        </w:rPr>
        <w:t>dditionally, alcohol is a component cause for more than 200 other diseases and conditions with ICD–10 three-digit codes.</w:t>
      </w:r>
      <w:r>
        <w:rPr>
          <w:rStyle w:val="FootnoteReference"/>
          <w:rFonts w:cstheme="minorHAnsi"/>
          <w:color w:val="000000"/>
        </w:rPr>
        <w:footnoteReference w:id="4"/>
      </w:r>
      <w:r w:rsidRPr="00071356">
        <w:rPr>
          <w:rFonts w:cstheme="minorHAnsi"/>
          <w:color w:val="000000"/>
        </w:rPr>
        <w:t xml:space="preserve"> </w:t>
      </w:r>
    </w:p>
    <w:p w:rsidR="00354FB5" w:rsidRDefault="00071356" w:rsidP="00354FB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 w:rsidRPr="00071356">
        <w:rPr>
          <w:rFonts w:cstheme="minorHAnsi"/>
          <w:color w:val="000000"/>
        </w:rPr>
        <w:t>In a study conducted by the Research Triangle Institute International, 31% of respondents across the nation increased their drinking frequency by an average of more than 7 days and 16% of respondents increased their usual quantity of</w:t>
      </w:r>
      <w:r>
        <w:rPr>
          <w:rFonts w:cstheme="minorHAnsi"/>
          <w:color w:val="000000"/>
        </w:rPr>
        <w:t xml:space="preserve"> </w:t>
      </w:r>
      <w:r>
        <w:rPr>
          <w:rFonts w:ascii="Calibri" w:hAnsi="Calibri" w:cs="Calibri"/>
        </w:rPr>
        <w:t>alcohol consumed by an average of almost 2 drinks per day between February and April of 2020 as COVID-19 became an imminent threat in the U.S.</w:t>
      </w:r>
      <w:r w:rsidR="00A369CB">
        <w:rPr>
          <w:rStyle w:val="FootnoteReference"/>
          <w:rFonts w:ascii="Calibri" w:hAnsi="Calibri" w:cs="Calibri"/>
        </w:rPr>
        <w:footnoteReference w:id="5"/>
      </w:r>
    </w:p>
    <w:p w:rsidR="00E16672" w:rsidRDefault="007718E0" w:rsidP="009B1D65">
      <w:pPr>
        <w:pBdr>
          <w:bottom w:val="single" w:sz="4" w:space="1" w:color="auto"/>
        </w:pBdr>
        <w:tabs>
          <w:tab w:val="left" w:pos="900"/>
        </w:tabs>
        <w:spacing w:after="0" w:line="240" w:lineRule="auto"/>
        <w:rPr>
          <w:rFonts w:cstheme="minorHAnsi"/>
          <w:color w:val="000000"/>
        </w:rPr>
      </w:pPr>
      <w:r w:rsidRPr="007718E0">
        <w:rPr>
          <w:rFonts w:cstheme="minorHAnsi"/>
          <w:color w:val="000000"/>
        </w:rPr>
        <w:t>Past pandemics have resulted in significant traumatic reactions</w:t>
      </w:r>
      <w:r>
        <w:rPr>
          <w:rFonts w:cstheme="minorHAnsi"/>
          <w:color w:val="000000"/>
        </w:rPr>
        <w:t xml:space="preserve"> </w:t>
      </w:r>
      <w:r w:rsidRPr="007718E0">
        <w:rPr>
          <w:rFonts w:cstheme="minorHAnsi"/>
          <w:color w:val="000000"/>
        </w:rPr>
        <w:t>among healthcare workers</w:t>
      </w:r>
      <w:r w:rsidR="00071356">
        <w:rPr>
          <w:rFonts w:cstheme="minorHAnsi"/>
          <w:color w:val="000000"/>
        </w:rPr>
        <w:t>.</w:t>
      </w:r>
      <w:r w:rsidR="00071356">
        <w:rPr>
          <w:rStyle w:val="FootnoteReference"/>
          <w:rFonts w:cstheme="minorHAnsi"/>
          <w:color w:val="000000"/>
        </w:rPr>
        <w:footnoteReference w:id="6"/>
      </w:r>
      <w:r w:rsidR="00071356">
        <w:rPr>
          <w:rFonts w:cstheme="minorHAnsi"/>
          <w:color w:val="000000"/>
        </w:rPr>
        <w:t xml:space="preserve"> </w:t>
      </w:r>
      <w:r w:rsidRPr="007718E0">
        <w:rPr>
          <w:rFonts w:cstheme="minorHAnsi"/>
          <w:color w:val="000000"/>
        </w:rPr>
        <w:t>There is emerging evidence that many</w:t>
      </w:r>
      <w:r>
        <w:rPr>
          <w:rFonts w:cstheme="minorHAnsi"/>
          <w:color w:val="000000"/>
        </w:rPr>
        <w:t xml:space="preserve"> </w:t>
      </w:r>
      <w:r w:rsidRPr="007718E0">
        <w:rPr>
          <w:rFonts w:cstheme="minorHAnsi"/>
          <w:color w:val="000000"/>
        </w:rPr>
        <w:t>medical and non-medical health care workers will develop PTSD</w:t>
      </w:r>
      <w:r>
        <w:rPr>
          <w:rFonts w:cstheme="minorHAnsi"/>
          <w:color w:val="000000"/>
        </w:rPr>
        <w:t xml:space="preserve"> </w:t>
      </w:r>
      <w:r w:rsidRPr="007718E0">
        <w:rPr>
          <w:rFonts w:cstheme="minorHAnsi"/>
          <w:color w:val="000000"/>
        </w:rPr>
        <w:t>stemming from COVID-19-related experiences.</w:t>
      </w:r>
      <w:r w:rsidR="00A369CB">
        <w:rPr>
          <w:rStyle w:val="FootnoteReference"/>
          <w:rFonts w:cstheme="minorHAnsi"/>
          <w:color w:val="000000"/>
        </w:rPr>
        <w:footnoteReference w:id="7"/>
      </w:r>
      <w:r>
        <w:rPr>
          <w:rFonts w:cstheme="minorHAnsi"/>
          <w:color w:val="000000"/>
        </w:rPr>
        <w:t xml:space="preserve"> </w:t>
      </w:r>
      <w:bookmarkStart w:id="0" w:name="_GoBack"/>
      <w:bookmarkEnd w:id="0"/>
    </w:p>
    <w:p w:rsidR="009B1D65" w:rsidRDefault="009B1D65" w:rsidP="009B1D65">
      <w:pPr>
        <w:pBdr>
          <w:bottom w:val="single" w:sz="4" w:space="1" w:color="auto"/>
        </w:pBdr>
        <w:tabs>
          <w:tab w:val="left" w:pos="900"/>
        </w:tabs>
        <w:spacing w:line="240" w:lineRule="auto"/>
        <w:rPr>
          <w:rFonts w:cstheme="minorHAnsi"/>
          <w:color w:val="000000"/>
        </w:rPr>
      </w:pPr>
    </w:p>
    <w:p w:rsidR="00344C30" w:rsidRPr="009B1D65" w:rsidRDefault="00344C30" w:rsidP="009B1D65">
      <w:pPr>
        <w:spacing w:after="0"/>
        <w:ind w:left="-90" w:right="-90"/>
        <w:jc w:val="center"/>
        <w:rPr>
          <w:rFonts w:cstheme="minorHAnsi"/>
          <w:b/>
          <w:color w:val="000000"/>
          <w:sz w:val="24"/>
        </w:rPr>
      </w:pPr>
      <w:r w:rsidRPr="009B1D65">
        <w:rPr>
          <w:rFonts w:cstheme="minorHAnsi"/>
          <w:b/>
          <w:color w:val="000000"/>
          <w:sz w:val="24"/>
        </w:rPr>
        <w:t>“</w:t>
      </w:r>
      <w:r w:rsidR="009B1D65" w:rsidRPr="009B1D65">
        <w:rPr>
          <w:rFonts w:cstheme="minorHAnsi"/>
          <w:b/>
          <w:color w:val="000000"/>
          <w:sz w:val="24"/>
        </w:rPr>
        <w:t>Nurses</w:t>
      </w:r>
      <w:r w:rsidRPr="009B1D65">
        <w:rPr>
          <w:rFonts w:cstheme="minorHAnsi"/>
          <w:b/>
          <w:color w:val="000000"/>
          <w:sz w:val="24"/>
        </w:rPr>
        <w:t xml:space="preserve"> require the same support, empathy, and resources that we provide to the patients that we care for.”</w:t>
      </w:r>
    </w:p>
    <w:p w:rsidR="00344C30" w:rsidRPr="00344C30" w:rsidRDefault="00344C30" w:rsidP="00344C30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354FB5" w:rsidRDefault="009B1D65" w:rsidP="00354FB5">
      <w:pPr>
        <w:tabs>
          <w:tab w:val="left" w:pos="0"/>
        </w:tabs>
        <w:spacing w:after="0"/>
      </w:pPr>
      <w:r>
        <w:t xml:space="preserve">PAS </w:t>
      </w:r>
      <w:r w:rsidR="00354FB5">
        <w:t xml:space="preserve">Resources: </w:t>
      </w:r>
    </w:p>
    <w:p w:rsidR="009B1D65" w:rsidRDefault="006E6A43" w:rsidP="009B1D65">
      <w:pPr>
        <w:pStyle w:val="ListParagraph"/>
        <w:numPr>
          <w:ilvl w:val="0"/>
          <w:numId w:val="1"/>
        </w:numPr>
        <w:tabs>
          <w:tab w:val="left" w:pos="0"/>
        </w:tabs>
      </w:pPr>
      <w:hyperlink r:id="rId12" w:history="1">
        <w:r w:rsidRPr="006E6A43">
          <w:rPr>
            <w:rStyle w:val="Hyperlink"/>
          </w:rPr>
          <w:t>Experiences and outcomes of nurses referred to a peer health assistance program: Recommendations for nursing management</w:t>
        </w:r>
      </w:hyperlink>
    </w:p>
    <w:p w:rsidR="009B1D65" w:rsidRPr="009B1D65" w:rsidRDefault="009B1D65" w:rsidP="009B1D65">
      <w:pPr>
        <w:pStyle w:val="ListParagraph"/>
        <w:numPr>
          <w:ilvl w:val="0"/>
          <w:numId w:val="1"/>
        </w:numPr>
        <w:tabs>
          <w:tab w:val="left" w:pos="0"/>
        </w:tabs>
      </w:pPr>
      <w:hyperlink r:id="rId13" w:history="1">
        <w:r w:rsidRPr="009B1D65">
          <w:rPr>
            <w:rStyle w:val="Hyperlink"/>
            <w:rFonts w:eastAsia="Times New Roman" w:cstheme="minorHAnsi"/>
            <w:szCs w:val="24"/>
          </w:rPr>
          <w:t>The Many Faces of Nursing and other Health Professionals in the Peer Health Assistance Program</w:t>
        </w:r>
      </w:hyperlink>
    </w:p>
    <w:p w:rsidR="009B1D65" w:rsidRDefault="009B1D65" w:rsidP="009B1D65">
      <w:pPr>
        <w:pStyle w:val="ListParagraph"/>
        <w:numPr>
          <w:ilvl w:val="0"/>
          <w:numId w:val="1"/>
        </w:numPr>
        <w:tabs>
          <w:tab w:val="left" w:pos="0"/>
        </w:tabs>
      </w:pPr>
      <w:hyperlink r:id="rId14" w:history="1">
        <w:r w:rsidRPr="009E477E">
          <w:rPr>
            <w:rStyle w:val="Hyperlink"/>
          </w:rPr>
          <w:t>www.PeerAssistanceServices.org</w:t>
        </w:r>
      </w:hyperlink>
      <w:r>
        <w:t xml:space="preserve"> </w:t>
      </w:r>
    </w:p>
    <w:sectPr w:rsidR="009B1D65" w:rsidSect="00354F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3B2" w:rsidRDefault="00CD53B2" w:rsidP="00CD53B2">
      <w:pPr>
        <w:spacing w:after="0" w:line="240" w:lineRule="auto"/>
      </w:pPr>
      <w:r>
        <w:separator/>
      </w:r>
    </w:p>
  </w:endnote>
  <w:endnote w:type="continuationSeparator" w:id="0">
    <w:p w:rsidR="00CD53B2" w:rsidRDefault="00CD53B2" w:rsidP="00CD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3B2" w:rsidRDefault="00CD53B2" w:rsidP="00CD53B2">
      <w:pPr>
        <w:spacing w:after="0" w:line="240" w:lineRule="auto"/>
      </w:pPr>
      <w:r>
        <w:separator/>
      </w:r>
    </w:p>
  </w:footnote>
  <w:footnote w:type="continuationSeparator" w:id="0">
    <w:p w:rsidR="00CD53B2" w:rsidRDefault="00CD53B2" w:rsidP="00CD53B2">
      <w:pPr>
        <w:spacing w:after="0" w:line="240" w:lineRule="auto"/>
      </w:pPr>
      <w:r>
        <w:continuationSeparator/>
      </w:r>
    </w:p>
  </w:footnote>
  <w:footnote w:id="1">
    <w:p w:rsidR="00BB6FAA" w:rsidRPr="009B1D65" w:rsidRDefault="00BB6FAA">
      <w:pPr>
        <w:pStyle w:val="FootnoteText"/>
        <w:rPr>
          <w:rFonts w:cstheme="minorHAnsi"/>
          <w:sz w:val="12"/>
          <w:szCs w:val="16"/>
        </w:rPr>
      </w:pPr>
      <w:r w:rsidRPr="009B1D65">
        <w:rPr>
          <w:rStyle w:val="FootnoteReference"/>
          <w:rFonts w:cstheme="minorHAnsi"/>
          <w:sz w:val="12"/>
          <w:szCs w:val="16"/>
        </w:rPr>
        <w:footnoteRef/>
      </w:r>
      <w:r w:rsidRPr="009B1D65">
        <w:rPr>
          <w:rFonts w:cstheme="minorHAnsi"/>
          <w:sz w:val="12"/>
          <w:szCs w:val="16"/>
        </w:rPr>
        <w:t xml:space="preserve"> </w:t>
      </w:r>
      <w:proofErr w:type="spellStart"/>
      <w:r w:rsidRPr="009B1D65">
        <w:rPr>
          <w:rFonts w:cstheme="minorHAnsi"/>
          <w:color w:val="212121"/>
          <w:sz w:val="12"/>
          <w:szCs w:val="16"/>
          <w:shd w:val="clear" w:color="auto" w:fill="FFFFFF"/>
        </w:rPr>
        <w:t>Kunyk</w:t>
      </w:r>
      <w:proofErr w:type="spellEnd"/>
      <w:r w:rsidRPr="009B1D65">
        <w:rPr>
          <w:rFonts w:cstheme="minorHAnsi"/>
          <w:color w:val="212121"/>
          <w:sz w:val="12"/>
          <w:szCs w:val="16"/>
          <w:shd w:val="clear" w:color="auto" w:fill="FFFFFF"/>
        </w:rPr>
        <w:t xml:space="preserve"> D. Substance use disorders among registered nurses: prevalence, risks and perceptions in a disciplinary jurisdiction. J </w:t>
      </w:r>
      <w:proofErr w:type="spellStart"/>
      <w:r w:rsidRPr="009B1D65">
        <w:rPr>
          <w:rFonts w:cstheme="minorHAnsi"/>
          <w:color w:val="212121"/>
          <w:sz w:val="12"/>
          <w:szCs w:val="16"/>
          <w:shd w:val="clear" w:color="auto" w:fill="FFFFFF"/>
        </w:rPr>
        <w:t>Nurs</w:t>
      </w:r>
      <w:proofErr w:type="spellEnd"/>
      <w:r w:rsidRPr="009B1D65">
        <w:rPr>
          <w:rFonts w:cstheme="minorHAnsi"/>
          <w:color w:val="212121"/>
          <w:sz w:val="12"/>
          <w:szCs w:val="16"/>
          <w:shd w:val="clear" w:color="auto" w:fill="FFFFFF"/>
        </w:rPr>
        <w:t xml:space="preserve"> </w:t>
      </w:r>
      <w:proofErr w:type="spellStart"/>
      <w:r w:rsidRPr="009B1D65">
        <w:rPr>
          <w:rFonts w:cstheme="minorHAnsi"/>
          <w:color w:val="212121"/>
          <w:sz w:val="12"/>
          <w:szCs w:val="16"/>
          <w:shd w:val="clear" w:color="auto" w:fill="FFFFFF"/>
        </w:rPr>
        <w:t>Manag</w:t>
      </w:r>
      <w:proofErr w:type="spellEnd"/>
      <w:r w:rsidRPr="009B1D65">
        <w:rPr>
          <w:rFonts w:cstheme="minorHAnsi"/>
          <w:color w:val="212121"/>
          <w:sz w:val="12"/>
          <w:szCs w:val="16"/>
          <w:shd w:val="clear" w:color="auto" w:fill="FFFFFF"/>
        </w:rPr>
        <w:t xml:space="preserve">. 2015 Jan;23(1):54-64. </w:t>
      </w:r>
      <w:proofErr w:type="spellStart"/>
      <w:r w:rsidRPr="009B1D65">
        <w:rPr>
          <w:rFonts w:cstheme="minorHAnsi"/>
          <w:color w:val="212121"/>
          <w:sz w:val="12"/>
          <w:szCs w:val="16"/>
          <w:shd w:val="clear" w:color="auto" w:fill="FFFFFF"/>
        </w:rPr>
        <w:t>doi</w:t>
      </w:r>
      <w:proofErr w:type="spellEnd"/>
      <w:r w:rsidRPr="009B1D65">
        <w:rPr>
          <w:rFonts w:cstheme="minorHAnsi"/>
          <w:color w:val="212121"/>
          <w:sz w:val="12"/>
          <w:szCs w:val="16"/>
          <w:shd w:val="clear" w:color="auto" w:fill="FFFFFF"/>
        </w:rPr>
        <w:t xml:space="preserve">: 10.1111/jonm.12081. </w:t>
      </w:r>
      <w:proofErr w:type="spellStart"/>
      <w:r w:rsidRPr="009B1D65">
        <w:rPr>
          <w:rFonts w:cstheme="minorHAnsi"/>
          <w:color w:val="212121"/>
          <w:sz w:val="12"/>
          <w:szCs w:val="16"/>
          <w:shd w:val="clear" w:color="auto" w:fill="FFFFFF"/>
        </w:rPr>
        <w:t>Epub</w:t>
      </w:r>
      <w:proofErr w:type="spellEnd"/>
      <w:r w:rsidRPr="009B1D65">
        <w:rPr>
          <w:rFonts w:cstheme="minorHAnsi"/>
          <w:color w:val="212121"/>
          <w:sz w:val="12"/>
          <w:szCs w:val="16"/>
          <w:shd w:val="clear" w:color="auto" w:fill="FFFFFF"/>
        </w:rPr>
        <w:t xml:space="preserve"> 2013 Aug 16. PMID: 23952722.</w:t>
      </w:r>
    </w:p>
  </w:footnote>
  <w:footnote w:id="2">
    <w:p w:rsidR="00A369CB" w:rsidRPr="009B1D65" w:rsidRDefault="00A369CB">
      <w:pPr>
        <w:pStyle w:val="FootnoteText"/>
        <w:rPr>
          <w:rFonts w:cstheme="minorHAnsi"/>
          <w:sz w:val="12"/>
          <w:szCs w:val="16"/>
        </w:rPr>
      </w:pPr>
      <w:r w:rsidRPr="009B1D65">
        <w:rPr>
          <w:rStyle w:val="FootnoteReference"/>
          <w:rFonts w:cstheme="minorHAnsi"/>
          <w:sz w:val="12"/>
          <w:szCs w:val="16"/>
        </w:rPr>
        <w:footnoteRef/>
      </w:r>
      <w:r w:rsidRPr="009B1D65">
        <w:rPr>
          <w:rFonts w:cstheme="minorHAnsi"/>
          <w:sz w:val="12"/>
          <w:szCs w:val="16"/>
        </w:rPr>
        <w:t xml:space="preserve"> </w:t>
      </w:r>
      <w:proofErr w:type="spellStart"/>
      <w:r w:rsidRPr="009B1D65">
        <w:rPr>
          <w:rFonts w:cstheme="minorHAnsi"/>
          <w:color w:val="333333"/>
          <w:sz w:val="12"/>
          <w:szCs w:val="16"/>
          <w:shd w:val="clear" w:color="auto" w:fill="FFFFFF"/>
        </w:rPr>
        <w:t>Guille</w:t>
      </w:r>
      <w:proofErr w:type="spellEnd"/>
      <w:r w:rsidRPr="009B1D65">
        <w:rPr>
          <w:rFonts w:cstheme="minorHAnsi"/>
          <w:color w:val="333333"/>
          <w:sz w:val="12"/>
          <w:szCs w:val="16"/>
          <w:shd w:val="clear" w:color="auto" w:fill="FFFFFF"/>
        </w:rPr>
        <w:t xml:space="preserve"> C. Rate of Suicide Among Women Nurses Compared </w:t>
      </w:r>
      <w:proofErr w:type="gramStart"/>
      <w:r w:rsidRPr="009B1D65">
        <w:rPr>
          <w:rFonts w:cstheme="minorHAnsi"/>
          <w:color w:val="333333"/>
          <w:sz w:val="12"/>
          <w:szCs w:val="16"/>
          <w:shd w:val="clear" w:color="auto" w:fill="FFFFFF"/>
        </w:rPr>
        <w:t>With</w:t>
      </w:r>
      <w:proofErr w:type="gramEnd"/>
      <w:r w:rsidRPr="009B1D65">
        <w:rPr>
          <w:rFonts w:cstheme="minorHAnsi"/>
          <w:color w:val="333333"/>
          <w:sz w:val="12"/>
          <w:szCs w:val="16"/>
          <w:shd w:val="clear" w:color="auto" w:fill="FFFFFF"/>
        </w:rPr>
        <w:t xml:space="preserve"> Women in the General Population Before the COVID-19 Global Pandemic. </w:t>
      </w:r>
      <w:r w:rsidRPr="009B1D65">
        <w:rPr>
          <w:rStyle w:val="Emphasis"/>
          <w:rFonts w:cstheme="minorHAnsi"/>
          <w:color w:val="333333"/>
          <w:sz w:val="12"/>
          <w:szCs w:val="16"/>
          <w:shd w:val="clear" w:color="auto" w:fill="FFFFFF"/>
        </w:rPr>
        <w:t>JAMA Psychiatry.</w:t>
      </w:r>
      <w:r w:rsidRPr="009B1D65">
        <w:rPr>
          <w:rFonts w:cstheme="minorHAnsi"/>
          <w:color w:val="333333"/>
          <w:sz w:val="12"/>
          <w:szCs w:val="16"/>
          <w:shd w:val="clear" w:color="auto" w:fill="FFFFFF"/>
        </w:rPr>
        <w:t> Published online April 14, 2021. doi:10.1001/jamapsychiatry.2021.0141</w:t>
      </w:r>
    </w:p>
  </w:footnote>
  <w:footnote w:id="3">
    <w:p w:rsidR="00071356" w:rsidRPr="009B1D65" w:rsidRDefault="00071356" w:rsidP="00071356">
      <w:pPr>
        <w:pStyle w:val="Default"/>
        <w:rPr>
          <w:rFonts w:asciiTheme="minorHAnsi" w:hAnsiTheme="minorHAnsi" w:cstheme="minorHAnsi"/>
          <w:sz w:val="12"/>
          <w:szCs w:val="16"/>
        </w:rPr>
      </w:pPr>
      <w:r w:rsidRPr="009B1D65">
        <w:rPr>
          <w:rStyle w:val="FootnoteReference"/>
          <w:rFonts w:asciiTheme="minorHAnsi" w:hAnsiTheme="minorHAnsi" w:cstheme="minorHAnsi"/>
          <w:sz w:val="12"/>
          <w:szCs w:val="16"/>
        </w:rPr>
        <w:footnoteRef/>
      </w:r>
      <w:r w:rsidRPr="009B1D65">
        <w:rPr>
          <w:rFonts w:asciiTheme="minorHAnsi" w:hAnsiTheme="minorHAnsi" w:cstheme="minorHAnsi"/>
          <w:sz w:val="12"/>
          <w:szCs w:val="16"/>
        </w:rPr>
        <w:t xml:space="preserve"> </w:t>
      </w:r>
      <w:r w:rsidRPr="009B1D65">
        <w:rPr>
          <w:rFonts w:asciiTheme="minorHAnsi" w:hAnsiTheme="minorHAnsi" w:cstheme="minorHAnsi"/>
          <w:sz w:val="12"/>
          <w:szCs w:val="16"/>
        </w:rPr>
        <w:t xml:space="preserve"> </w:t>
      </w:r>
      <w:proofErr w:type="spellStart"/>
      <w:r w:rsidRPr="009B1D65">
        <w:rPr>
          <w:rFonts w:asciiTheme="minorHAnsi" w:hAnsiTheme="minorHAnsi" w:cstheme="minorHAnsi"/>
          <w:sz w:val="12"/>
          <w:szCs w:val="16"/>
        </w:rPr>
        <w:t>Mokdad</w:t>
      </w:r>
      <w:proofErr w:type="spellEnd"/>
      <w:r w:rsidRPr="009B1D65">
        <w:rPr>
          <w:rFonts w:asciiTheme="minorHAnsi" w:hAnsiTheme="minorHAnsi" w:cstheme="minorHAnsi"/>
          <w:sz w:val="12"/>
          <w:szCs w:val="16"/>
        </w:rPr>
        <w:t xml:space="preserve"> AH, Marks JS, Stroup DF, Gerberding JL. Actual causes of death in the United States, 2000 [published correction appears in JAMA. 2005 Jan 19;293(3):298] [published correction appears in JAMA. 2005 Jan 19;293(3):293-4]. JAMA. 2004;291(10):1238-1245. doi:10.1001/jama.291.10.1238  </w:t>
      </w:r>
    </w:p>
  </w:footnote>
  <w:footnote w:id="4">
    <w:p w:rsidR="00071356" w:rsidRPr="009B1D65" w:rsidRDefault="00071356" w:rsidP="00344C30">
      <w:pPr>
        <w:pStyle w:val="Default"/>
        <w:rPr>
          <w:rFonts w:asciiTheme="minorHAnsi" w:hAnsiTheme="minorHAnsi" w:cstheme="minorHAnsi"/>
          <w:sz w:val="12"/>
          <w:szCs w:val="16"/>
        </w:rPr>
      </w:pPr>
      <w:r w:rsidRPr="009B1D65">
        <w:rPr>
          <w:rStyle w:val="FootnoteReference"/>
          <w:rFonts w:asciiTheme="minorHAnsi" w:hAnsiTheme="minorHAnsi" w:cstheme="minorHAnsi"/>
          <w:sz w:val="12"/>
          <w:szCs w:val="16"/>
        </w:rPr>
        <w:footnoteRef/>
      </w:r>
      <w:r w:rsidRPr="009B1D65">
        <w:rPr>
          <w:rFonts w:asciiTheme="minorHAnsi" w:hAnsiTheme="minorHAnsi" w:cstheme="minorHAnsi"/>
          <w:sz w:val="12"/>
          <w:szCs w:val="16"/>
        </w:rPr>
        <w:t xml:space="preserve"> </w:t>
      </w:r>
      <w:r w:rsidRPr="009B1D65">
        <w:rPr>
          <w:rFonts w:asciiTheme="minorHAnsi" w:hAnsiTheme="minorHAnsi" w:cstheme="minorHAnsi"/>
          <w:sz w:val="12"/>
          <w:szCs w:val="16"/>
        </w:rPr>
        <w:t xml:space="preserve"> Shield, K. D., Parry, C., &amp; Rehm, J. (2013). Chronic diseases and conditions related to alcohol use. Alcohol </w:t>
      </w:r>
      <w:proofErr w:type="gramStart"/>
      <w:r w:rsidRPr="009B1D65">
        <w:rPr>
          <w:rFonts w:asciiTheme="minorHAnsi" w:hAnsiTheme="minorHAnsi" w:cstheme="minorHAnsi"/>
          <w:sz w:val="12"/>
          <w:szCs w:val="16"/>
        </w:rPr>
        <w:t>research :</w:t>
      </w:r>
      <w:proofErr w:type="gramEnd"/>
      <w:r w:rsidRPr="009B1D65">
        <w:rPr>
          <w:rFonts w:asciiTheme="minorHAnsi" w:hAnsiTheme="minorHAnsi" w:cstheme="minorHAnsi"/>
          <w:sz w:val="12"/>
          <w:szCs w:val="16"/>
        </w:rPr>
        <w:t xml:space="preserve"> current reviews, 35(2), 155–173.  </w:t>
      </w:r>
    </w:p>
  </w:footnote>
  <w:footnote w:id="5">
    <w:p w:rsidR="00A369CB" w:rsidRPr="009B1D65" w:rsidRDefault="00A369CB">
      <w:pPr>
        <w:pStyle w:val="FootnoteText"/>
        <w:rPr>
          <w:rFonts w:cstheme="minorHAnsi"/>
          <w:sz w:val="12"/>
          <w:szCs w:val="16"/>
        </w:rPr>
      </w:pPr>
      <w:r w:rsidRPr="009B1D65">
        <w:rPr>
          <w:rStyle w:val="FootnoteReference"/>
          <w:rFonts w:cstheme="minorHAnsi"/>
          <w:sz w:val="12"/>
          <w:szCs w:val="16"/>
        </w:rPr>
        <w:footnoteRef/>
      </w:r>
      <w:r w:rsidRPr="009B1D65">
        <w:rPr>
          <w:rFonts w:cstheme="minorHAnsi"/>
          <w:sz w:val="12"/>
          <w:szCs w:val="16"/>
        </w:rPr>
        <w:t xml:space="preserve"> </w:t>
      </w:r>
      <w:r w:rsidRPr="009B1D65">
        <w:rPr>
          <w:rFonts w:cstheme="minorHAnsi"/>
          <w:sz w:val="12"/>
          <w:szCs w:val="16"/>
        </w:rPr>
        <w:t xml:space="preserve">Bray RM, Brown JM, Williams J. Trends in binge and heavy drinking, alcohol-related problems, and combat exposure in the U.S. military. </w:t>
      </w:r>
      <w:proofErr w:type="spellStart"/>
      <w:r w:rsidRPr="009B1D65">
        <w:rPr>
          <w:rFonts w:cstheme="minorHAnsi"/>
          <w:sz w:val="12"/>
          <w:szCs w:val="16"/>
        </w:rPr>
        <w:t>Subst</w:t>
      </w:r>
      <w:proofErr w:type="spellEnd"/>
      <w:r w:rsidRPr="009B1D65">
        <w:rPr>
          <w:rFonts w:cstheme="minorHAnsi"/>
          <w:sz w:val="12"/>
          <w:szCs w:val="16"/>
        </w:rPr>
        <w:t xml:space="preserve"> Use Misuse. 2013;48(10):799-810. doi:10.3109/10826084.2013.796990  </w:t>
      </w:r>
    </w:p>
  </w:footnote>
  <w:footnote w:id="6">
    <w:p w:rsidR="00071356" w:rsidRPr="009B1D65" w:rsidRDefault="00071356" w:rsidP="00071356">
      <w:pPr>
        <w:pStyle w:val="FootnoteText"/>
        <w:rPr>
          <w:rFonts w:cstheme="minorHAnsi"/>
          <w:sz w:val="12"/>
          <w:szCs w:val="16"/>
        </w:rPr>
      </w:pPr>
      <w:r w:rsidRPr="009B1D65">
        <w:rPr>
          <w:rStyle w:val="FootnoteReference"/>
          <w:rFonts w:cstheme="minorHAnsi"/>
          <w:sz w:val="12"/>
          <w:szCs w:val="16"/>
        </w:rPr>
        <w:footnoteRef/>
      </w:r>
      <w:r w:rsidRPr="009B1D65">
        <w:rPr>
          <w:rFonts w:cstheme="minorHAnsi"/>
          <w:sz w:val="12"/>
          <w:szCs w:val="16"/>
        </w:rPr>
        <w:t xml:space="preserve"> </w:t>
      </w:r>
      <w:proofErr w:type="spellStart"/>
      <w:r w:rsidRPr="009B1D65">
        <w:rPr>
          <w:rFonts w:cstheme="minorHAnsi"/>
          <w:sz w:val="12"/>
          <w:szCs w:val="16"/>
        </w:rPr>
        <w:t>Marunder</w:t>
      </w:r>
      <w:proofErr w:type="spellEnd"/>
      <w:r w:rsidRPr="009B1D65">
        <w:rPr>
          <w:rFonts w:cstheme="minorHAnsi"/>
          <w:sz w:val="12"/>
          <w:szCs w:val="16"/>
        </w:rPr>
        <w:t xml:space="preserve">, R. G., </w:t>
      </w:r>
      <w:proofErr w:type="spellStart"/>
      <w:r w:rsidRPr="009B1D65">
        <w:rPr>
          <w:rFonts w:cstheme="minorHAnsi"/>
          <w:sz w:val="12"/>
          <w:szCs w:val="16"/>
        </w:rPr>
        <w:t>Leszcz</w:t>
      </w:r>
      <w:proofErr w:type="spellEnd"/>
      <w:r w:rsidRPr="009B1D65">
        <w:rPr>
          <w:rFonts w:cstheme="minorHAnsi"/>
          <w:sz w:val="12"/>
          <w:szCs w:val="16"/>
        </w:rPr>
        <w:t xml:space="preserve">, M., Savage, D., Adam, M. A., </w:t>
      </w:r>
      <w:proofErr w:type="spellStart"/>
      <w:r w:rsidRPr="009B1D65">
        <w:rPr>
          <w:rFonts w:cstheme="minorHAnsi"/>
          <w:sz w:val="12"/>
          <w:szCs w:val="16"/>
        </w:rPr>
        <w:t>Peladeau</w:t>
      </w:r>
      <w:proofErr w:type="spellEnd"/>
      <w:r w:rsidRPr="009B1D65">
        <w:rPr>
          <w:rFonts w:cstheme="minorHAnsi"/>
          <w:sz w:val="12"/>
          <w:szCs w:val="16"/>
        </w:rPr>
        <w:t>, N., Romano, D., et al.</w:t>
      </w:r>
      <w:r w:rsidRPr="009B1D65">
        <w:rPr>
          <w:rFonts w:cstheme="minorHAnsi"/>
          <w:sz w:val="12"/>
          <w:szCs w:val="16"/>
        </w:rPr>
        <w:t xml:space="preserve"> </w:t>
      </w:r>
      <w:r w:rsidRPr="009B1D65">
        <w:rPr>
          <w:rFonts w:cstheme="minorHAnsi"/>
          <w:sz w:val="12"/>
          <w:szCs w:val="16"/>
        </w:rPr>
        <w:t xml:space="preserve">(2008). Applying the lessons of SARS to pandemic </w:t>
      </w:r>
      <w:proofErr w:type="spellStart"/>
      <w:r w:rsidRPr="009B1D65">
        <w:rPr>
          <w:rFonts w:cstheme="minorHAnsi"/>
          <w:sz w:val="12"/>
          <w:szCs w:val="16"/>
        </w:rPr>
        <w:t>influenze</w:t>
      </w:r>
      <w:proofErr w:type="spellEnd"/>
      <w:r w:rsidRPr="009B1D65">
        <w:rPr>
          <w:rFonts w:cstheme="minorHAnsi"/>
          <w:sz w:val="12"/>
          <w:szCs w:val="16"/>
        </w:rPr>
        <w:t>: An evidence-based</w:t>
      </w:r>
      <w:r w:rsidRPr="009B1D65">
        <w:rPr>
          <w:rFonts w:cstheme="minorHAnsi"/>
          <w:sz w:val="12"/>
          <w:szCs w:val="16"/>
        </w:rPr>
        <w:t xml:space="preserve"> </w:t>
      </w:r>
      <w:r w:rsidRPr="009B1D65">
        <w:rPr>
          <w:rFonts w:cstheme="minorHAnsi"/>
          <w:sz w:val="12"/>
          <w:szCs w:val="16"/>
        </w:rPr>
        <w:t>approach to mitigating the stress experienced by healthcare workers. Canadian</w:t>
      </w:r>
      <w:r w:rsidRPr="009B1D65">
        <w:rPr>
          <w:rFonts w:cstheme="minorHAnsi"/>
          <w:sz w:val="12"/>
          <w:szCs w:val="16"/>
        </w:rPr>
        <w:t xml:space="preserve"> </w:t>
      </w:r>
      <w:r w:rsidRPr="009B1D65">
        <w:rPr>
          <w:rFonts w:cstheme="minorHAnsi"/>
          <w:sz w:val="12"/>
          <w:szCs w:val="16"/>
        </w:rPr>
        <w:t>Journal of Public Health, 99, 486–488.</w:t>
      </w:r>
    </w:p>
  </w:footnote>
  <w:footnote w:id="7">
    <w:p w:rsidR="00A369CB" w:rsidRPr="009B1D65" w:rsidRDefault="00A369CB" w:rsidP="00354FB5">
      <w:pPr>
        <w:autoSpaceDE w:val="0"/>
        <w:autoSpaceDN w:val="0"/>
        <w:adjustRightInd w:val="0"/>
        <w:spacing w:after="0" w:line="240" w:lineRule="auto"/>
        <w:rPr>
          <w:sz w:val="18"/>
        </w:rPr>
      </w:pPr>
      <w:r w:rsidRPr="009B1D65">
        <w:rPr>
          <w:rStyle w:val="FootnoteReference"/>
          <w:rFonts w:cstheme="minorHAnsi"/>
          <w:sz w:val="12"/>
          <w:szCs w:val="16"/>
        </w:rPr>
        <w:footnoteRef/>
      </w:r>
      <w:r w:rsidRPr="009B1D65">
        <w:rPr>
          <w:rFonts w:cstheme="minorHAnsi"/>
          <w:sz w:val="12"/>
          <w:szCs w:val="16"/>
        </w:rPr>
        <w:t xml:space="preserve"> </w:t>
      </w:r>
      <w:r w:rsidRPr="009B1D65">
        <w:rPr>
          <w:rFonts w:cstheme="minorHAnsi"/>
          <w:sz w:val="12"/>
          <w:szCs w:val="16"/>
        </w:rPr>
        <w:t xml:space="preserve">Taylor, S., Landry, C. A., </w:t>
      </w:r>
      <w:proofErr w:type="spellStart"/>
      <w:r w:rsidRPr="009B1D65">
        <w:rPr>
          <w:rFonts w:cstheme="minorHAnsi"/>
          <w:sz w:val="12"/>
          <w:szCs w:val="16"/>
        </w:rPr>
        <w:t>Paluszek</w:t>
      </w:r>
      <w:proofErr w:type="spellEnd"/>
      <w:r w:rsidRPr="009B1D65">
        <w:rPr>
          <w:rFonts w:cstheme="minorHAnsi"/>
          <w:sz w:val="12"/>
          <w:szCs w:val="16"/>
        </w:rPr>
        <w:t>, M. M., Fergus, T. A., McKay, D., &amp; Asmundson, G. J. G.</w:t>
      </w:r>
      <w:r w:rsidR="00354FB5" w:rsidRPr="009B1D65">
        <w:rPr>
          <w:rFonts w:cstheme="minorHAnsi"/>
          <w:sz w:val="12"/>
          <w:szCs w:val="16"/>
        </w:rPr>
        <w:t xml:space="preserve"> </w:t>
      </w:r>
      <w:r w:rsidRPr="009B1D65">
        <w:rPr>
          <w:rFonts w:cstheme="minorHAnsi"/>
          <w:sz w:val="12"/>
          <w:szCs w:val="16"/>
        </w:rPr>
        <w:t>(2020). Development and initial validation of the COVID Stress Scales. Journal of</w:t>
      </w:r>
      <w:r w:rsidR="00354FB5" w:rsidRPr="009B1D65">
        <w:rPr>
          <w:rFonts w:cstheme="minorHAnsi"/>
          <w:sz w:val="12"/>
          <w:szCs w:val="16"/>
        </w:rPr>
        <w:t xml:space="preserve"> </w:t>
      </w:r>
      <w:r w:rsidRPr="009B1D65">
        <w:rPr>
          <w:rFonts w:cstheme="minorHAnsi"/>
          <w:sz w:val="12"/>
          <w:szCs w:val="16"/>
        </w:rPr>
        <w:t>Anxiety Disorders, 72, Article 102232.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B72BE"/>
    <w:multiLevelType w:val="hybridMultilevel"/>
    <w:tmpl w:val="748A7116"/>
    <w:lvl w:ilvl="0" w:tplc="7E68E9A8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70"/>
    <w:rsid w:val="00071356"/>
    <w:rsid w:val="00341A45"/>
    <w:rsid w:val="00344C30"/>
    <w:rsid w:val="00354FB5"/>
    <w:rsid w:val="00365970"/>
    <w:rsid w:val="00421712"/>
    <w:rsid w:val="006E6A43"/>
    <w:rsid w:val="00720E85"/>
    <w:rsid w:val="007718E0"/>
    <w:rsid w:val="009B1D65"/>
    <w:rsid w:val="009F2EA5"/>
    <w:rsid w:val="00A369CB"/>
    <w:rsid w:val="00B76FC6"/>
    <w:rsid w:val="00BB6FAA"/>
    <w:rsid w:val="00CD53B2"/>
    <w:rsid w:val="00E1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B5CDA"/>
  <w15:chartTrackingRefBased/>
  <w15:docId w15:val="{D29D72FB-9B60-4543-A69E-1F1D5817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97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67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166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6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6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6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6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7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D53B2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53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53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53B2"/>
    <w:rPr>
      <w:vertAlign w:val="superscript"/>
    </w:rPr>
  </w:style>
  <w:style w:type="paragraph" w:customStyle="1" w:styleId="Default">
    <w:name w:val="Default"/>
    <w:rsid w:val="000713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369CB"/>
    <w:rPr>
      <w:i/>
      <w:iCs/>
    </w:rPr>
  </w:style>
  <w:style w:type="paragraph" w:styleId="ListParagraph">
    <w:name w:val="List Paragraph"/>
    <w:basedOn w:val="Normal"/>
    <w:uiPriority w:val="34"/>
    <w:qFormat/>
    <w:rsid w:val="009B1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4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ne.swoogo.com/2021NLC/session/504171/taking-care-of-our-own;-what-are-the-challenges" TargetMode="External"/><Relationship Id="rId13" Type="http://schemas.openxmlformats.org/officeDocument/2006/relationships/hyperlink" Target="https://youtu.be/5Z51ZF_hbO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atic1.squarespace.com/static/57754f775016e161aa4b73ad/t/5df13f31b6832902415b4871/1576091442095/Pace+et+al.+%282019%29+JNM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Pace@peerassistanceservi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Klein@peerassistanceservi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Pace-Danley@peerassistanceservices.org" TargetMode="External"/><Relationship Id="rId14" Type="http://schemas.openxmlformats.org/officeDocument/2006/relationships/hyperlink" Target="http://www.PeerAssistanceServic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1860D-5849-4F2D-B706-BC57DF82E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Klein</dc:creator>
  <cp:keywords/>
  <dc:description/>
  <cp:lastModifiedBy>Annie Klein</cp:lastModifiedBy>
  <cp:revision>2</cp:revision>
  <dcterms:created xsi:type="dcterms:W3CDTF">2021-05-12T16:08:00Z</dcterms:created>
  <dcterms:modified xsi:type="dcterms:W3CDTF">2021-05-12T21:54:00Z</dcterms:modified>
</cp:coreProperties>
</file>